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D0" w:rsidRDefault="008879D0" w:rsidP="00296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9D0" w:rsidRDefault="008879D0" w:rsidP="00296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637F" w:rsidRPr="00783771" w:rsidRDefault="0029637F" w:rsidP="0029637F">
      <w:pPr>
        <w:jc w:val="center"/>
        <w:rPr>
          <w:rFonts w:ascii="Times New Roman" w:hAnsi="Times New Roman"/>
          <w:b/>
          <w:sz w:val="24"/>
          <w:szCs w:val="24"/>
        </w:rPr>
      </w:pPr>
      <w:r w:rsidRPr="00783771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8879D0">
        <w:rPr>
          <w:rFonts w:ascii="Times New Roman" w:hAnsi="Times New Roman"/>
          <w:b/>
          <w:sz w:val="24"/>
          <w:szCs w:val="24"/>
        </w:rPr>
        <w:t xml:space="preserve">казенное </w:t>
      </w:r>
      <w:r w:rsidRPr="00783771">
        <w:rPr>
          <w:rFonts w:ascii="Times New Roman" w:hAnsi="Times New Roman"/>
          <w:b/>
          <w:sz w:val="24"/>
          <w:szCs w:val="24"/>
        </w:rPr>
        <w:t xml:space="preserve"> общеобразовательное  учреждение  «Средняя общеобразовательная школа №2 г</w:t>
      </w:r>
      <w:proofErr w:type="gramStart"/>
      <w:r w:rsidRPr="00783771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783771">
        <w:rPr>
          <w:rFonts w:ascii="Times New Roman" w:hAnsi="Times New Roman"/>
          <w:b/>
          <w:sz w:val="24"/>
          <w:szCs w:val="24"/>
        </w:rPr>
        <w:t>лонца»</w:t>
      </w:r>
    </w:p>
    <w:p w:rsidR="0029637F" w:rsidRPr="00783771" w:rsidRDefault="0029637F" w:rsidP="0029637F">
      <w:pPr>
        <w:rPr>
          <w:rFonts w:ascii="Times New Roman" w:hAnsi="Times New Roman"/>
          <w:b/>
          <w:sz w:val="24"/>
          <w:szCs w:val="24"/>
        </w:rPr>
      </w:pPr>
    </w:p>
    <w:p w:rsidR="0029637F" w:rsidRDefault="00155765" w:rsidP="002963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6401435" distR="6401435" simplePos="0" relativeHeight="251658240" behindDoc="1" locked="0" layoutInCell="0" allowOverlap="1">
            <wp:simplePos x="0" y="0"/>
            <wp:positionH relativeFrom="margin">
              <wp:posOffset>3656965</wp:posOffset>
            </wp:positionH>
            <wp:positionV relativeFrom="paragraph">
              <wp:posOffset>-589915</wp:posOffset>
            </wp:positionV>
            <wp:extent cx="2092960" cy="183578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37F">
        <w:rPr>
          <w:rFonts w:ascii="Times New Roman" w:hAnsi="Times New Roman"/>
          <w:b/>
          <w:sz w:val="24"/>
          <w:szCs w:val="24"/>
        </w:rPr>
        <w:t xml:space="preserve">   </w:t>
      </w:r>
      <w:r w:rsidR="0029637F" w:rsidRPr="00783771">
        <w:rPr>
          <w:rFonts w:ascii="Times New Roman" w:hAnsi="Times New Roman"/>
          <w:b/>
          <w:sz w:val="24"/>
          <w:szCs w:val="24"/>
        </w:rPr>
        <w:t>Принято</w:t>
      </w:r>
      <w:proofErr w:type="gramStart"/>
      <w:r w:rsidR="0029637F" w:rsidRPr="007837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29637F">
        <w:rPr>
          <w:rFonts w:ascii="Times New Roman" w:hAnsi="Times New Roman"/>
          <w:b/>
          <w:sz w:val="24"/>
          <w:szCs w:val="24"/>
        </w:rPr>
        <w:t xml:space="preserve">   </w:t>
      </w:r>
      <w:r w:rsidR="0029637F" w:rsidRPr="00783771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29637F" w:rsidRPr="00783771">
        <w:rPr>
          <w:rFonts w:ascii="Times New Roman" w:hAnsi="Times New Roman"/>
          <w:b/>
          <w:sz w:val="24"/>
          <w:szCs w:val="24"/>
        </w:rPr>
        <w:t>тверждаю</w:t>
      </w:r>
    </w:p>
    <w:p w:rsidR="0029637F" w:rsidRPr="00783771" w:rsidRDefault="0029637F" w:rsidP="002963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83771">
        <w:rPr>
          <w:rFonts w:ascii="Times New Roman" w:hAnsi="Times New Roman"/>
          <w:b/>
          <w:sz w:val="24"/>
          <w:szCs w:val="24"/>
        </w:rPr>
        <w:t xml:space="preserve">Педагогический совет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83771">
        <w:rPr>
          <w:rFonts w:ascii="Times New Roman" w:hAnsi="Times New Roman"/>
          <w:sz w:val="24"/>
          <w:szCs w:val="24"/>
        </w:rPr>
        <w:t xml:space="preserve">Директор школы </w:t>
      </w:r>
    </w:p>
    <w:p w:rsidR="0029637F" w:rsidRPr="00783771" w:rsidRDefault="0029637F" w:rsidP="0029637F">
      <w:pPr>
        <w:rPr>
          <w:rFonts w:ascii="Times New Roman" w:hAnsi="Times New Roman"/>
          <w:sz w:val="24"/>
          <w:szCs w:val="24"/>
        </w:rPr>
      </w:pPr>
      <w:r w:rsidRPr="007837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83771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783771">
        <w:rPr>
          <w:rFonts w:ascii="Times New Roman" w:hAnsi="Times New Roman"/>
          <w:sz w:val="24"/>
          <w:szCs w:val="24"/>
        </w:rPr>
        <w:t>Н.Н.Жатикова</w:t>
      </w:r>
      <w:proofErr w:type="spellEnd"/>
    </w:p>
    <w:p w:rsidR="0029637F" w:rsidRPr="00EE10D5" w:rsidRDefault="0029637F" w:rsidP="0029637F">
      <w:pPr>
        <w:rPr>
          <w:rFonts w:ascii="Times New Roman" w:hAnsi="Times New Roman"/>
          <w:b/>
          <w:sz w:val="24"/>
          <w:szCs w:val="24"/>
        </w:rPr>
      </w:pPr>
      <w:r w:rsidRPr="00EE10D5">
        <w:rPr>
          <w:rFonts w:ascii="Times New Roman" w:hAnsi="Times New Roman"/>
          <w:sz w:val="24"/>
          <w:szCs w:val="24"/>
        </w:rPr>
        <w:t xml:space="preserve">Протокол № </w:t>
      </w:r>
      <w:r w:rsidR="00F70BE5">
        <w:rPr>
          <w:rFonts w:ascii="Times New Roman" w:hAnsi="Times New Roman"/>
          <w:sz w:val="24"/>
          <w:szCs w:val="24"/>
        </w:rPr>
        <w:t>10</w:t>
      </w:r>
      <w:r w:rsidRPr="00EE10D5">
        <w:rPr>
          <w:rFonts w:ascii="Times New Roman" w:hAnsi="Times New Roman"/>
          <w:sz w:val="24"/>
          <w:szCs w:val="24"/>
        </w:rPr>
        <w:t xml:space="preserve"> от  </w:t>
      </w:r>
      <w:r w:rsidR="00F70BE5">
        <w:rPr>
          <w:rFonts w:ascii="Times New Roman" w:hAnsi="Times New Roman"/>
          <w:sz w:val="24"/>
          <w:szCs w:val="24"/>
        </w:rPr>
        <w:t>30.08.2012г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70BE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E10D5">
        <w:rPr>
          <w:rFonts w:ascii="Times New Roman" w:hAnsi="Times New Roman"/>
          <w:sz w:val="24"/>
          <w:szCs w:val="24"/>
        </w:rPr>
        <w:t>Приказ №</w:t>
      </w:r>
      <w:r w:rsidR="00631AF4">
        <w:rPr>
          <w:rFonts w:ascii="Times New Roman" w:hAnsi="Times New Roman"/>
          <w:sz w:val="24"/>
          <w:szCs w:val="24"/>
        </w:rPr>
        <w:t xml:space="preserve">274 от </w:t>
      </w:r>
      <w:r w:rsidRPr="00EE10D5">
        <w:rPr>
          <w:rFonts w:ascii="Times New Roman" w:hAnsi="Times New Roman"/>
          <w:sz w:val="24"/>
          <w:szCs w:val="24"/>
        </w:rPr>
        <w:t xml:space="preserve"> </w:t>
      </w:r>
      <w:r w:rsidR="00F70BE5">
        <w:rPr>
          <w:rFonts w:ascii="Times New Roman" w:hAnsi="Times New Roman"/>
          <w:sz w:val="24"/>
          <w:szCs w:val="24"/>
        </w:rPr>
        <w:t>30.08.2012г</w:t>
      </w:r>
      <w:r w:rsidR="00631AF4">
        <w:rPr>
          <w:rFonts w:ascii="Times New Roman" w:hAnsi="Times New Roman"/>
          <w:sz w:val="24"/>
          <w:szCs w:val="24"/>
        </w:rPr>
        <w:t xml:space="preserve">  </w:t>
      </w:r>
      <w:r w:rsidRPr="00EE10D5">
        <w:rPr>
          <w:rFonts w:ascii="Times New Roman" w:hAnsi="Times New Roman"/>
          <w:sz w:val="24"/>
          <w:szCs w:val="24"/>
        </w:rPr>
        <w:t xml:space="preserve"> </w:t>
      </w:r>
    </w:p>
    <w:p w:rsidR="0029637F" w:rsidRDefault="0029637F" w:rsidP="002963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9637F" w:rsidRPr="00821194" w:rsidRDefault="0029637F" w:rsidP="0029637F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29637F" w:rsidRDefault="0029637F" w:rsidP="0029637F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0202AF" w:rsidRDefault="0029637F" w:rsidP="0029637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управляющем совете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школы.</w:t>
      </w:r>
    </w:p>
    <w:p w:rsidR="0029637F" w:rsidRDefault="0029637F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before="60" w:after="60" w:line="360" w:lineRule="auto"/>
        <w:ind w:left="-567" w:right="1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/>
          <w:b/>
          <w:bCs/>
          <w:color w:val="000000"/>
          <w:sz w:val="24"/>
          <w:szCs w:val="24"/>
        </w:rPr>
        <w:t>I. Общие положения</w:t>
      </w:r>
      <w:r w:rsidR="00F70BE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70BE5" w:rsidRDefault="00F70BE5" w:rsidP="008879D0">
      <w:pPr>
        <w:pStyle w:val="a3"/>
        <w:tabs>
          <w:tab w:val="left" w:pos="-567"/>
        </w:tabs>
        <w:spacing w:line="360" w:lineRule="auto"/>
        <w:ind w:left="-567"/>
      </w:pPr>
      <w:r>
        <w:t>1.</w:t>
      </w:r>
      <w:r w:rsidRPr="00474457">
        <w:t xml:space="preserve">Управляющий совет является высшим органом  самоуправления </w:t>
      </w:r>
      <w:r w:rsidRPr="00474457">
        <w:rPr>
          <w:i/>
        </w:rPr>
        <w:t xml:space="preserve"> </w:t>
      </w:r>
      <w:r>
        <w:t xml:space="preserve"> школы</w:t>
      </w:r>
      <w:r w:rsidRPr="00474457">
        <w:t>, так как он представляет интересы всех групп участников образовательного процесса: учащихся, родителей (законны</w:t>
      </w:r>
      <w:r>
        <w:t>х представителей) и работников у</w:t>
      </w:r>
      <w:r w:rsidRPr="00474457">
        <w:t>чреждения.</w:t>
      </w:r>
    </w:p>
    <w:p w:rsidR="0029637F" w:rsidRPr="00821194" w:rsidRDefault="00631AF4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29637F" w:rsidRPr="00821194">
        <w:rPr>
          <w:rFonts w:ascii="Times New Roman" w:hAnsi="Times New Roman"/>
          <w:color w:val="000000"/>
          <w:sz w:val="24"/>
          <w:szCs w:val="24"/>
        </w:rPr>
        <w:t xml:space="preserve">Управляющий совет </w:t>
      </w:r>
      <w:r w:rsidR="00AC6E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637F" w:rsidRPr="00821194">
        <w:rPr>
          <w:rFonts w:ascii="Times New Roman" w:hAnsi="Times New Roman"/>
          <w:color w:val="000000"/>
          <w:sz w:val="24"/>
          <w:szCs w:val="24"/>
        </w:rPr>
        <w:t>является коллегиальным органом, реализующим принцип государственно-общественного характера управления образованием и решающим вопр</w:t>
      </w:r>
      <w:r w:rsidR="0029637F">
        <w:rPr>
          <w:rFonts w:ascii="Times New Roman" w:hAnsi="Times New Roman"/>
          <w:color w:val="000000"/>
          <w:sz w:val="24"/>
          <w:szCs w:val="24"/>
        </w:rPr>
        <w:t>осы, относящиеся к компетенции  ОУ</w:t>
      </w:r>
      <w:r w:rsidR="0029637F" w:rsidRPr="00821194">
        <w:rPr>
          <w:rFonts w:ascii="Times New Roman" w:hAnsi="Times New Roman"/>
          <w:color w:val="000000"/>
          <w:sz w:val="24"/>
          <w:szCs w:val="24"/>
        </w:rPr>
        <w:t>.</w:t>
      </w:r>
    </w:p>
    <w:p w:rsidR="0029637F" w:rsidRPr="00821194" w:rsidRDefault="00631AF4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29637F" w:rsidRPr="00821194">
        <w:rPr>
          <w:rFonts w:ascii="Times New Roman" w:hAnsi="Times New Roman"/>
          <w:color w:val="000000"/>
          <w:sz w:val="24"/>
          <w:szCs w:val="24"/>
        </w:rPr>
        <w:t>Управляющий совет</w:t>
      </w:r>
      <w:r w:rsidR="0029637F">
        <w:rPr>
          <w:rFonts w:ascii="Times New Roman" w:hAnsi="Times New Roman"/>
          <w:color w:val="000000"/>
          <w:sz w:val="24"/>
          <w:szCs w:val="24"/>
        </w:rPr>
        <w:t xml:space="preserve"> (далее </w:t>
      </w:r>
      <w:proofErr w:type="gramStart"/>
      <w:r w:rsidR="0029637F">
        <w:rPr>
          <w:rFonts w:ascii="Times New Roman" w:hAnsi="Times New Roman"/>
          <w:color w:val="000000"/>
          <w:sz w:val="24"/>
          <w:szCs w:val="24"/>
        </w:rPr>
        <w:t>–У</w:t>
      </w:r>
      <w:proofErr w:type="gramEnd"/>
      <w:r w:rsidR="0029637F">
        <w:rPr>
          <w:rFonts w:ascii="Times New Roman" w:hAnsi="Times New Roman"/>
          <w:color w:val="000000"/>
          <w:sz w:val="24"/>
          <w:szCs w:val="24"/>
        </w:rPr>
        <w:t>С)</w:t>
      </w:r>
      <w:r w:rsidR="0029637F" w:rsidRPr="00821194">
        <w:rPr>
          <w:rFonts w:ascii="Times New Roman" w:hAnsi="Times New Roman"/>
          <w:color w:val="000000"/>
          <w:sz w:val="24"/>
          <w:szCs w:val="24"/>
        </w:rPr>
        <w:t xml:space="preserve">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</w:t>
      </w:r>
      <w:r w:rsidR="0029637F">
        <w:rPr>
          <w:rFonts w:ascii="Times New Roman" w:hAnsi="Times New Roman"/>
          <w:color w:val="000000"/>
          <w:sz w:val="24"/>
          <w:szCs w:val="24"/>
        </w:rPr>
        <w:t xml:space="preserve"> ОУ</w:t>
      </w:r>
      <w:r w:rsidR="0029637F" w:rsidRPr="00821194">
        <w:rPr>
          <w:rFonts w:ascii="Times New Roman" w:hAnsi="Times New Roman"/>
          <w:color w:val="000000"/>
          <w:sz w:val="24"/>
          <w:szCs w:val="24"/>
        </w:rPr>
        <w:t>.</w:t>
      </w:r>
    </w:p>
    <w:p w:rsidR="0029637F" w:rsidRPr="00821194" w:rsidRDefault="00631AF4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29637F" w:rsidRPr="00821194">
        <w:rPr>
          <w:rFonts w:ascii="Times New Roman" w:hAnsi="Times New Roman"/>
          <w:color w:val="000000"/>
          <w:sz w:val="24"/>
          <w:szCs w:val="24"/>
        </w:rPr>
        <w:t>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29637F" w:rsidRPr="00821194" w:rsidRDefault="00631AF4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29637F" w:rsidRPr="00821194">
        <w:rPr>
          <w:rFonts w:ascii="Times New Roman" w:hAnsi="Times New Roman"/>
          <w:color w:val="000000"/>
          <w:sz w:val="24"/>
          <w:szCs w:val="24"/>
        </w:rPr>
        <w:t>Структура, численность, компетенция управляющего совета, порядок его формирования и организации деятельности регламентируются уставом</w:t>
      </w:r>
      <w:r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="0029637F" w:rsidRPr="00821194">
        <w:rPr>
          <w:rFonts w:ascii="Times New Roman" w:hAnsi="Times New Roman"/>
          <w:color w:val="000000"/>
          <w:sz w:val="24"/>
          <w:szCs w:val="24"/>
        </w:rPr>
        <w:t>.</w:t>
      </w:r>
    </w:p>
    <w:p w:rsidR="00A304F1" w:rsidRPr="00821194" w:rsidRDefault="00A304F1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before="60" w:after="60" w:line="360" w:lineRule="auto"/>
        <w:ind w:left="-567" w:right="1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/>
          <w:b/>
          <w:bCs/>
          <w:color w:val="000000"/>
          <w:sz w:val="24"/>
          <w:szCs w:val="24"/>
        </w:rPr>
        <w:t>II. Структура и численность совета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304F1" w:rsidRPr="00A304F1" w:rsidRDefault="00A304F1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A304F1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A304F1">
        <w:rPr>
          <w:rFonts w:ascii="Times New Roman" w:hAnsi="Times New Roman"/>
          <w:sz w:val="24"/>
          <w:szCs w:val="24"/>
        </w:rPr>
        <w:t>В состав управляющего совета входят: директор  школы, представители </w:t>
      </w:r>
    </w:p>
    <w:p w:rsidR="00A304F1" w:rsidRDefault="00A304F1" w:rsidP="008879D0">
      <w:pPr>
        <w:pStyle w:val="a3"/>
        <w:tabs>
          <w:tab w:val="left" w:pos="-567"/>
        </w:tabs>
        <w:spacing w:line="360" w:lineRule="auto"/>
        <w:ind w:left="-567"/>
      </w:pPr>
      <w:r w:rsidRPr="000C5C7B">
        <w:t xml:space="preserve">родителей (законных представителей) обучающихся всех ступеней обучения, представители  </w:t>
      </w:r>
      <w:r>
        <w:t xml:space="preserve"> работников у</w:t>
      </w:r>
      <w:r w:rsidRPr="000C5C7B">
        <w:t>чреждения, представители  обучающихся третьей и вто</w:t>
      </w:r>
      <w:r>
        <w:t xml:space="preserve">рой ступеней общего образования. </w:t>
      </w:r>
    </w:p>
    <w:p w:rsidR="00A304F1" w:rsidRDefault="00A304F1" w:rsidP="008879D0">
      <w:pPr>
        <w:pStyle w:val="a3"/>
        <w:tabs>
          <w:tab w:val="left" w:pos="-567"/>
        </w:tabs>
        <w:spacing w:line="360" w:lineRule="auto"/>
        <w:ind w:left="-567"/>
      </w:pPr>
      <w:r>
        <w:lastRenderedPageBreak/>
        <w:t>7. Состав управляющего совета у</w:t>
      </w:r>
      <w:r w:rsidRPr="000C5C7B">
        <w:t>чреждения  избирается сроком на 3 года</w:t>
      </w:r>
      <w:r w:rsidRPr="00474457">
        <w:t xml:space="preserve">. </w:t>
      </w:r>
    </w:p>
    <w:p w:rsidR="00A304F1" w:rsidRDefault="00A304F1" w:rsidP="008879D0">
      <w:pPr>
        <w:pStyle w:val="a3"/>
        <w:tabs>
          <w:tab w:val="left" w:pos="-567"/>
        </w:tabs>
        <w:spacing w:line="360" w:lineRule="auto"/>
        <w:ind w:left="-567"/>
        <w:rPr>
          <w:color w:val="000000"/>
        </w:rPr>
      </w:pPr>
      <w:r>
        <w:t>8.</w:t>
      </w:r>
      <w:r w:rsidRPr="00A304F1">
        <w:rPr>
          <w:color w:val="000000"/>
        </w:rPr>
        <w:t xml:space="preserve"> </w:t>
      </w:r>
      <w:r w:rsidRPr="00821194">
        <w:rPr>
          <w:color w:val="000000"/>
        </w:rPr>
        <w:t xml:space="preserve">Общая численность управляющего совета определяется уставом </w:t>
      </w:r>
      <w:r>
        <w:rPr>
          <w:color w:val="000000"/>
        </w:rPr>
        <w:t>школы.</w:t>
      </w:r>
    </w:p>
    <w:p w:rsidR="00A304F1" w:rsidRPr="00821194" w:rsidRDefault="00A304F1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9.</w:t>
      </w:r>
      <w:r w:rsidRPr="00A304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Общее количество членов управляющего совета, избираемых из числа родителей (законных представителей) обучающихся, </w:t>
      </w:r>
      <w:r>
        <w:rPr>
          <w:rFonts w:ascii="Times New Roman" w:hAnsi="Times New Roman"/>
          <w:color w:val="000000"/>
          <w:sz w:val="24"/>
          <w:szCs w:val="24"/>
        </w:rPr>
        <w:t xml:space="preserve">воспитанников, </w:t>
      </w:r>
      <w:r w:rsidRPr="00821194">
        <w:rPr>
          <w:rFonts w:ascii="Times New Roman" w:hAnsi="Times New Roman"/>
          <w:color w:val="000000"/>
          <w:sz w:val="24"/>
          <w:szCs w:val="24"/>
        </w:rPr>
        <w:t>не может быть меньше 1/3 и больше 1/2 общего числа членов управляющего совета.</w:t>
      </w:r>
    </w:p>
    <w:p w:rsidR="00A304F1" w:rsidRPr="00821194" w:rsidRDefault="00A304F1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Количество членов управляющего совета из числа работников </w:t>
      </w:r>
      <w:r>
        <w:rPr>
          <w:rFonts w:ascii="Times New Roman" w:hAnsi="Times New Roman"/>
          <w:color w:val="000000"/>
          <w:sz w:val="24"/>
          <w:szCs w:val="24"/>
        </w:rPr>
        <w:t xml:space="preserve">школы </w:t>
      </w:r>
      <w:r w:rsidRPr="00821194">
        <w:rPr>
          <w:rFonts w:ascii="Times New Roman" w:hAnsi="Times New Roman"/>
          <w:color w:val="000000"/>
          <w:sz w:val="24"/>
          <w:szCs w:val="24"/>
        </w:rPr>
        <w:t>не может превышать 1/3 общего числа членов управляющего совета. При этом не менее чем 2/3 из них должны являться педагогическими работниками</w:t>
      </w:r>
      <w:r>
        <w:rPr>
          <w:rFonts w:ascii="Times New Roman" w:hAnsi="Times New Roman"/>
          <w:color w:val="000000"/>
          <w:sz w:val="24"/>
          <w:szCs w:val="24"/>
        </w:rPr>
        <w:t xml:space="preserve"> школы. Руководитель  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в обязательном порядке входит в состав управляющего совета.</w:t>
      </w:r>
    </w:p>
    <w:p w:rsidR="00A304F1" w:rsidRPr="00821194" w:rsidRDefault="00A304F1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Представители обучающихся избираются в управляющий совет по одному от каждой из параллелей </w:t>
      </w:r>
      <w:r>
        <w:rPr>
          <w:rFonts w:ascii="Times New Roman" w:hAnsi="Times New Roman"/>
          <w:color w:val="000000"/>
          <w:sz w:val="24"/>
          <w:szCs w:val="24"/>
        </w:rPr>
        <w:t>образовательных программ основного общего и среднег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полного)  общего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образования.</w:t>
      </w:r>
    </w:p>
    <w:p w:rsidR="00A304F1" w:rsidRPr="00474457" w:rsidRDefault="00A304F1" w:rsidP="008879D0">
      <w:pPr>
        <w:pStyle w:val="2"/>
        <w:tabs>
          <w:tab w:val="left" w:pos="-567"/>
        </w:tabs>
        <w:spacing w:after="0" w:line="360" w:lineRule="auto"/>
        <w:ind w:left="-567"/>
      </w:pPr>
      <w:r>
        <w:t xml:space="preserve">12. Управляющий </w:t>
      </w:r>
      <w:r w:rsidRPr="00A304F1">
        <w:t xml:space="preserve"> </w:t>
      </w:r>
      <w:r w:rsidRPr="000C5C7B">
        <w:t>Совет собирается не реже 4 раз в</w:t>
      </w:r>
      <w:r w:rsidRPr="00EA3034">
        <w:t xml:space="preserve"> год. </w:t>
      </w:r>
    </w:p>
    <w:p w:rsidR="00A304F1" w:rsidRDefault="00A304F1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before="60" w:after="60" w:line="360" w:lineRule="auto"/>
        <w:ind w:left="-567" w:right="1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/>
          <w:b/>
          <w:bCs/>
          <w:color w:val="000000"/>
          <w:sz w:val="24"/>
          <w:szCs w:val="24"/>
        </w:rPr>
        <w:t>III. Порядок формирования совета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10917" w:rsidRPr="00821194" w:rsidRDefault="00A304F1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13.</w:t>
      </w:r>
      <w:r w:rsidR="00710917" w:rsidRPr="007109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0917">
        <w:rPr>
          <w:rFonts w:ascii="Times New Roman" w:hAnsi="Times New Roman"/>
          <w:color w:val="000000"/>
          <w:sz w:val="24"/>
          <w:szCs w:val="24"/>
        </w:rPr>
        <w:t xml:space="preserve">Управляющий совет школы </w:t>
      </w:r>
      <w:r w:rsidR="00710917" w:rsidRPr="00821194">
        <w:rPr>
          <w:rFonts w:ascii="Times New Roman" w:hAnsi="Times New Roman"/>
          <w:color w:val="000000"/>
          <w:sz w:val="24"/>
          <w:szCs w:val="24"/>
        </w:rPr>
        <w:t xml:space="preserve"> создается с использованием</w:t>
      </w:r>
      <w:r w:rsidR="00710917">
        <w:rPr>
          <w:rFonts w:ascii="Times New Roman" w:hAnsi="Times New Roman"/>
          <w:color w:val="000000"/>
          <w:sz w:val="24"/>
          <w:szCs w:val="24"/>
        </w:rPr>
        <w:t xml:space="preserve"> про</w:t>
      </w:r>
      <w:r w:rsidR="006D728F">
        <w:rPr>
          <w:rFonts w:ascii="Times New Roman" w:hAnsi="Times New Roman"/>
          <w:color w:val="000000"/>
          <w:sz w:val="24"/>
          <w:szCs w:val="24"/>
        </w:rPr>
        <w:t>цедур выборов.</w:t>
      </w:r>
    </w:p>
    <w:p w:rsidR="00710917" w:rsidRPr="00821194" w:rsidRDefault="00710917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</w:t>
      </w:r>
      <w:r w:rsidRPr="00821194">
        <w:rPr>
          <w:rFonts w:ascii="Times New Roman" w:hAnsi="Times New Roman"/>
          <w:color w:val="000000"/>
          <w:sz w:val="24"/>
          <w:szCs w:val="24"/>
        </w:rPr>
        <w:t>С использованием процедуры выборов в управляющий совет избир</w:t>
      </w:r>
      <w:r>
        <w:rPr>
          <w:rFonts w:ascii="Times New Roman" w:hAnsi="Times New Roman"/>
          <w:color w:val="000000"/>
          <w:sz w:val="24"/>
          <w:szCs w:val="24"/>
        </w:rPr>
        <w:t>аются представители работников школы</w:t>
      </w:r>
      <w:r w:rsidRPr="00821194">
        <w:rPr>
          <w:rFonts w:ascii="Times New Roman" w:hAnsi="Times New Roman"/>
          <w:color w:val="000000"/>
          <w:sz w:val="24"/>
          <w:szCs w:val="24"/>
        </w:rPr>
        <w:t>, обучающихся и их родителей (законных представителей).</w:t>
      </w:r>
    </w:p>
    <w:p w:rsidR="00710917" w:rsidRDefault="00710917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821194">
        <w:rPr>
          <w:rFonts w:ascii="Times New Roman" w:hAnsi="Times New Roman"/>
          <w:color w:val="000000"/>
          <w:sz w:val="24"/>
          <w:szCs w:val="24"/>
        </w:rPr>
        <w:t>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A304F1" w:rsidRDefault="00710917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Выборы проводятся  открытым 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голосованием при условии получения согласия лиц быть избранными в состав управляющего совета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D728F" w:rsidRDefault="00710917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</w:t>
      </w:r>
      <w:r w:rsidRPr="00821194">
        <w:rPr>
          <w:rFonts w:ascii="Times New Roman" w:hAnsi="Times New Roman"/>
          <w:color w:val="000000"/>
          <w:sz w:val="24"/>
          <w:szCs w:val="24"/>
        </w:rPr>
        <w:t>Выборы в управляющий совет проводятся на общих собраниях соответствующих участнико</w:t>
      </w:r>
      <w:r>
        <w:rPr>
          <w:rFonts w:ascii="Times New Roman" w:hAnsi="Times New Roman"/>
          <w:color w:val="000000"/>
          <w:sz w:val="24"/>
          <w:szCs w:val="24"/>
        </w:rPr>
        <w:t>в образовательного процесса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728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0917" w:rsidRPr="00821194" w:rsidRDefault="00710917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Заседания общего собрания являются правомочными, если в них принимают участие не менее половины лиц, имеющих право принимать участие в общем собрании или конференции.</w:t>
      </w:r>
    </w:p>
    <w:p w:rsidR="00710917" w:rsidRPr="00821194" w:rsidRDefault="00710917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Кворум для собрания родителей (законных представителей) </w:t>
      </w:r>
      <w:proofErr w:type="spellStart"/>
      <w:r w:rsidRPr="0082119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Start"/>
      <w:r w:rsidR="006D728F">
        <w:rPr>
          <w:rFonts w:ascii="Times New Roman" w:hAnsi="Times New Roman"/>
          <w:color w:val="000000"/>
          <w:sz w:val="24"/>
          <w:szCs w:val="24"/>
        </w:rPr>
        <w:t>,</w:t>
      </w:r>
      <w:r w:rsidRPr="00821194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821194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Pr="00821194">
        <w:rPr>
          <w:rFonts w:ascii="Times New Roman" w:hAnsi="Times New Roman"/>
          <w:color w:val="000000"/>
          <w:sz w:val="24"/>
          <w:szCs w:val="24"/>
        </w:rPr>
        <w:t xml:space="preserve"> устанавливается, если все они были надлежащим образом уведомлены о времени, месте проведения выборов и повестке дня.</w:t>
      </w:r>
    </w:p>
    <w:p w:rsidR="006D728F" w:rsidRPr="008879D0" w:rsidRDefault="006D728F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</w:t>
      </w:r>
      <w:r w:rsidRPr="006D72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194">
        <w:rPr>
          <w:rFonts w:ascii="Times New Roman" w:hAnsi="Times New Roman"/>
          <w:color w:val="000000"/>
          <w:sz w:val="24"/>
          <w:szCs w:val="24"/>
        </w:rPr>
        <w:t>Избранными в управляющий совет считаются кандидаты, за которых проголосовало наибольшее количество лиц, принявших участие в выборах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D728F" w:rsidRPr="00821194" w:rsidRDefault="006D728F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before="60" w:after="60" w:line="360" w:lineRule="auto"/>
        <w:ind w:left="-567" w:right="1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/>
          <w:b/>
          <w:bCs/>
          <w:color w:val="000000"/>
          <w:sz w:val="24"/>
          <w:szCs w:val="24"/>
        </w:rPr>
        <w:t>IV. Компетенция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управляющего </w:t>
      </w:r>
      <w:r w:rsidRPr="0082119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совета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D728F" w:rsidRPr="00821194" w:rsidRDefault="006D728F" w:rsidP="008879D0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Управляющий совет вправе принимать решения по вопросам, отнесенным к его компетенции:</w:t>
      </w:r>
    </w:p>
    <w:p w:rsidR="006D728F" w:rsidRPr="00821194" w:rsidRDefault="006D728F" w:rsidP="008879D0">
      <w:pPr>
        <w:widowControl w:val="0"/>
        <w:numPr>
          <w:ilvl w:val="0"/>
          <w:numId w:val="1"/>
        </w:numPr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lastRenderedPageBreak/>
        <w:t>нормативными правовыми актами РФ;</w:t>
      </w:r>
    </w:p>
    <w:p w:rsidR="006D728F" w:rsidRPr="00821194" w:rsidRDefault="006D728F" w:rsidP="008879D0">
      <w:pPr>
        <w:widowControl w:val="0"/>
        <w:numPr>
          <w:ilvl w:val="0"/>
          <w:numId w:val="1"/>
        </w:numPr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нормативными правовыми актами субъекта РФ;</w:t>
      </w:r>
    </w:p>
    <w:p w:rsidR="006D728F" w:rsidRPr="00821194" w:rsidRDefault="006D728F" w:rsidP="008879D0">
      <w:pPr>
        <w:widowControl w:val="0"/>
        <w:numPr>
          <w:ilvl w:val="0"/>
          <w:numId w:val="1"/>
        </w:numPr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нормативными правовыми актами органов местного самоуправления;</w:t>
      </w:r>
    </w:p>
    <w:p w:rsidR="006D728F" w:rsidRPr="00821194" w:rsidRDefault="006D728F" w:rsidP="008879D0">
      <w:pPr>
        <w:widowControl w:val="0"/>
        <w:numPr>
          <w:ilvl w:val="0"/>
          <w:numId w:val="1"/>
        </w:numPr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уставом школы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82119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304F1" w:rsidRPr="008879D0" w:rsidRDefault="006D728F" w:rsidP="008879D0">
      <w:pPr>
        <w:shd w:val="clear" w:color="auto" w:fill="FFFFFF"/>
        <w:tabs>
          <w:tab w:val="left" w:pos="-567"/>
        </w:tabs>
        <w:spacing w:line="269" w:lineRule="exact"/>
        <w:ind w:left="-567"/>
        <w:rPr>
          <w:rFonts w:ascii="Times New Roman" w:hAnsi="Times New Roman"/>
          <w:spacing w:val="-2"/>
          <w:sz w:val="24"/>
          <w:szCs w:val="24"/>
        </w:rPr>
      </w:pPr>
      <w:r w:rsidRPr="008879D0">
        <w:rPr>
          <w:rFonts w:ascii="Times New Roman" w:hAnsi="Times New Roman"/>
          <w:color w:val="000000"/>
          <w:sz w:val="24"/>
          <w:szCs w:val="24"/>
        </w:rPr>
        <w:t>20.</w:t>
      </w:r>
      <w:r w:rsidR="00A304F1" w:rsidRPr="008879D0">
        <w:rPr>
          <w:rFonts w:ascii="Times New Roman" w:hAnsi="Times New Roman"/>
          <w:sz w:val="24"/>
          <w:szCs w:val="24"/>
        </w:rPr>
        <w:t>Основными задачами Управляющего совета являются:</w:t>
      </w:r>
      <w:r w:rsidR="00A304F1" w:rsidRPr="008879D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A304F1" w:rsidRPr="008879D0" w:rsidRDefault="008879D0" w:rsidP="008879D0">
      <w:pPr>
        <w:pStyle w:val="a3"/>
        <w:tabs>
          <w:tab w:val="left" w:pos="-567"/>
        </w:tabs>
        <w:spacing w:line="360" w:lineRule="auto"/>
        <w:ind w:left="-567"/>
      </w:pPr>
      <w:r w:rsidRPr="008879D0">
        <w:rPr>
          <w:spacing w:val="-2"/>
        </w:rPr>
        <w:t xml:space="preserve">- </w:t>
      </w:r>
      <w:r w:rsidR="00A304F1" w:rsidRPr="008879D0">
        <w:rPr>
          <w:spacing w:val="-1"/>
        </w:rPr>
        <w:t>разработки и принятия программы развития Учреждения;</w:t>
      </w:r>
    </w:p>
    <w:p w:rsidR="00A304F1" w:rsidRPr="008879D0" w:rsidRDefault="008879D0" w:rsidP="008879D0">
      <w:pPr>
        <w:pStyle w:val="a3"/>
        <w:tabs>
          <w:tab w:val="left" w:pos="-567"/>
        </w:tabs>
        <w:spacing w:line="360" w:lineRule="auto"/>
        <w:ind w:left="-567"/>
      </w:pPr>
      <w:r w:rsidRPr="008879D0">
        <w:t>-</w:t>
      </w:r>
      <w:r w:rsidR="00A304F1" w:rsidRPr="008879D0">
        <w:t>содействие созданию в общеобразовательном учреждении оптимальных условий и форм организации образовательного процесса;</w:t>
      </w:r>
    </w:p>
    <w:p w:rsidR="00A304F1" w:rsidRPr="008879D0" w:rsidRDefault="008879D0" w:rsidP="008879D0">
      <w:pPr>
        <w:widowControl w:val="0"/>
        <w:shd w:val="clear" w:color="auto" w:fill="FFFFFF"/>
        <w:tabs>
          <w:tab w:val="left" w:pos="-567"/>
          <w:tab w:val="left" w:pos="653"/>
        </w:tabs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8879D0">
        <w:rPr>
          <w:rFonts w:ascii="Times New Roman" w:hAnsi="Times New Roman"/>
          <w:spacing w:val="-1"/>
          <w:sz w:val="24"/>
          <w:szCs w:val="24"/>
        </w:rPr>
        <w:t>-</w:t>
      </w:r>
      <w:r w:rsidR="00A304F1" w:rsidRPr="008879D0">
        <w:rPr>
          <w:rFonts w:ascii="Times New Roman" w:hAnsi="Times New Roman"/>
          <w:spacing w:val="-1"/>
          <w:sz w:val="24"/>
          <w:szCs w:val="24"/>
        </w:rPr>
        <w:t>повышения эффективности финансово-хозяйственной деятельности учреждения;</w:t>
      </w:r>
    </w:p>
    <w:p w:rsidR="008879D0" w:rsidRDefault="008879D0" w:rsidP="008879D0">
      <w:pPr>
        <w:pStyle w:val="a3"/>
        <w:tabs>
          <w:tab w:val="left" w:pos="-567"/>
        </w:tabs>
        <w:spacing w:line="360" w:lineRule="auto"/>
        <w:ind w:left="-567"/>
      </w:pPr>
      <w:r w:rsidRPr="008879D0">
        <w:t>-</w:t>
      </w:r>
      <w:proofErr w:type="gramStart"/>
      <w:r w:rsidR="00A304F1" w:rsidRPr="008879D0">
        <w:t>контроля за</w:t>
      </w:r>
      <w:proofErr w:type="gramEnd"/>
      <w:r w:rsidR="00A304F1" w:rsidRPr="008879D0">
        <w:t xml:space="preserve"> соблюдением здоровых и безопасных условий обучения, воспитания и труда в учреждении.</w:t>
      </w:r>
    </w:p>
    <w:p w:rsidR="00A304F1" w:rsidRPr="008879D0" w:rsidRDefault="008879D0" w:rsidP="008879D0">
      <w:pPr>
        <w:pStyle w:val="a3"/>
        <w:tabs>
          <w:tab w:val="left" w:pos="-567"/>
        </w:tabs>
        <w:spacing w:line="360" w:lineRule="auto"/>
        <w:ind w:left="-567"/>
      </w:pPr>
      <w:r>
        <w:t>21.</w:t>
      </w:r>
      <w:r w:rsidR="00A304F1">
        <w:t xml:space="preserve"> </w:t>
      </w:r>
      <w:r w:rsidR="00A304F1" w:rsidRPr="00474457">
        <w:rPr>
          <w:bCs/>
        </w:rPr>
        <w:t>Управляющий совет обладает следующими компетенциями</w:t>
      </w:r>
      <w:r w:rsidR="00A304F1" w:rsidRPr="00474457">
        <w:rPr>
          <w:b/>
          <w:bCs/>
        </w:rPr>
        <w:t>:</w:t>
      </w:r>
    </w:p>
    <w:p w:rsidR="00A304F1" w:rsidRPr="00474457" w:rsidRDefault="008879D0" w:rsidP="008879D0">
      <w:pPr>
        <w:pStyle w:val="a3"/>
        <w:tabs>
          <w:tab w:val="left" w:pos="-567"/>
        </w:tabs>
        <w:spacing w:line="360" w:lineRule="auto"/>
        <w:ind w:left="-567"/>
      </w:pPr>
      <w:r>
        <w:t>-</w:t>
      </w:r>
      <w:r w:rsidR="00A304F1" w:rsidRPr="00474457">
        <w:t>принимает и направляет учредителю для</w:t>
      </w:r>
      <w:r>
        <w:t xml:space="preserve"> утверждения устав  школы</w:t>
      </w:r>
      <w:proofErr w:type="gramStart"/>
      <w:r>
        <w:t xml:space="preserve"> </w:t>
      </w:r>
      <w:r w:rsidR="00A304F1">
        <w:t>,</w:t>
      </w:r>
      <w:proofErr w:type="gramEnd"/>
      <w:r w:rsidR="00A304F1" w:rsidRPr="00474457">
        <w:t xml:space="preserve">изменения и дополнения к нему; </w:t>
      </w:r>
    </w:p>
    <w:p w:rsidR="00A304F1" w:rsidRDefault="008879D0" w:rsidP="008879D0">
      <w:pPr>
        <w:pStyle w:val="a3"/>
        <w:tabs>
          <w:tab w:val="left" w:pos="-567"/>
        </w:tabs>
        <w:spacing w:line="360" w:lineRule="auto"/>
        <w:ind w:left="-567"/>
      </w:pPr>
      <w:r>
        <w:t>-</w:t>
      </w:r>
      <w:r w:rsidR="00A304F1">
        <w:t>утверждае</w:t>
      </w:r>
      <w:r>
        <w:t>т Программу развития   школы</w:t>
      </w:r>
      <w:proofErr w:type="gramStart"/>
      <w:r w:rsidR="00A304F1" w:rsidRPr="00474457">
        <w:t xml:space="preserve"> ;</w:t>
      </w:r>
      <w:proofErr w:type="gramEnd"/>
    </w:p>
    <w:p w:rsidR="00A304F1" w:rsidRPr="00474457" w:rsidRDefault="008879D0" w:rsidP="008879D0">
      <w:pPr>
        <w:tabs>
          <w:tab w:val="left" w:pos="-567"/>
        </w:tabs>
        <w:spacing w:after="0" w:line="360" w:lineRule="auto"/>
        <w:ind w:left="-567"/>
        <w:jc w:val="both"/>
      </w:pPr>
      <w:r w:rsidRPr="008879D0">
        <w:rPr>
          <w:rFonts w:ascii="Times New Roman" w:hAnsi="Times New Roman"/>
          <w:sz w:val="24"/>
          <w:szCs w:val="24"/>
        </w:rPr>
        <w:t>-</w:t>
      </w:r>
      <w:r w:rsidR="00A304F1" w:rsidRPr="008879D0">
        <w:rPr>
          <w:rFonts w:ascii="Times New Roman" w:hAnsi="Times New Roman"/>
          <w:sz w:val="24"/>
          <w:szCs w:val="24"/>
        </w:rPr>
        <w:t>обсуждает Обра</w:t>
      </w:r>
      <w:r w:rsidRPr="008879D0">
        <w:rPr>
          <w:rFonts w:ascii="Times New Roman" w:hAnsi="Times New Roman"/>
          <w:sz w:val="24"/>
          <w:szCs w:val="24"/>
        </w:rPr>
        <w:t>зовательные программы  школы</w:t>
      </w:r>
      <w:proofErr w:type="gramStart"/>
      <w:r>
        <w:t xml:space="preserve"> </w:t>
      </w:r>
      <w:r w:rsidR="00A304F1">
        <w:t>;</w:t>
      </w:r>
      <w:proofErr w:type="gramEnd"/>
    </w:p>
    <w:p w:rsidR="00A304F1" w:rsidRPr="00474457" w:rsidRDefault="008879D0" w:rsidP="008879D0">
      <w:pPr>
        <w:pStyle w:val="a3"/>
        <w:tabs>
          <w:tab w:val="left" w:pos="-567"/>
        </w:tabs>
        <w:spacing w:line="360" w:lineRule="auto"/>
        <w:ind w:left="-567"/>
      </w:pPr>
      <w:r>
        <w:t>-</w:t>
      </w:r>
      <w:r w:rsidR="00A304F1" w:rsidRPr="00474457">
        <w:t>участвует в разработке  и согласовывает  локальные акты  учреждения, устанавливающие  виды, размеры, условия и порядок  произведения  выплат стимулирующего  характера работникам  общеобразовательного учреждения, показатели и критерии  оценки качества  и результативности  труда работников общеобразовательного учреждения;</w:t>
      </w:r>
    </w:p>
    <w:p w:rsidR="00A304F1" w:rsidRPr="001E224D" w:rsidRDefault="008879D0" w:rsidP="008879D0">
      <w:pPr>
        <w:pStyle w:val="a3"/>
        <w:tabs>
          <w:tab w:val="left" w:pos="-567"/>
        </w:tabs>
        <w:spacing w:line="360" w:lineRule="auto"/>
        <w:ind w:left="-567"/>
      </w:pPr>
      <w:r>
        <w:t>-</w:t>
      </w:r>
      <w:r w:rsidR="00A304F1" w:rsidRPr="00474457">
        <w:t xml:space="preserve">участвует в оценке качества и результативности труда работников общеобразовательного учреждения, распределении выплат стимулирующего характера работникам и согласовывает их распределение в порядке, устанавливаемом локальными </w:t>
      </w:r>
      <w:r w:rsidR="00A304F1" w:rsidRPr="001E224D">
        <w:t xml:space="preserve">актами общеобразовательного учреждения; </w:t>
      </w:r>
    </w:p>
    <w:p w:rsidR="00A304F1" w:rsidRPr="008879D0" w:rsidRDefault="008879D0" w:rsidP="008879D0">
      <w:pPr>
        <w:tabs>
          <w:tab w:val="left" w:pos="-567"/>
        </w:tabs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879D0">
        <w:rPr>
          <w:rFonts w:ascii="Times New Roman" w:hAnsi="Times New Roman"/>
          <w:sz w:val="24"/>
          <w:szCs w:val="24"/>
        </w:rPr>
        <w:t>-</w:t>
      </w:r>
      <w:r w:rsidR="00A304F1" w:rsidRPr="008879D0">
        <w:rPr>
          <w:rFonts w:ascii="Times New Roman" w:hAnsi="Times New Roman"/>
          <w:sz w:val="24"/>
          <w:szCs w:val="24"/>
        </w:rPr>
        <w:t>обсуждает результаты деятельности учреждения и оценивает их;</w:t>
      </w:r>
    </w:p>
    <w:p w:rsidR="00A304F1" w:rsidRPr="008879D0" w:rsidRDefault="008879D0" w:rsidP="008879D0">
      <w:pPr>
        <w:shd w:val="clear" w:color="auto" w:fill="FFFFFF"/>
        <w:tabs>
          <w:tab w:val="left" w:pos="-567"/>
          <w:tab w:val="num" w:pos="993"/>
        </w:tabs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879D0">
        <w:rPr>
          <w:rFonts w:ascii="Times New Roman" w:hAnsi="Times New Roman"/>
          <w:sz w:val="24"/>
          <w:szCs w:val="24"/>
        </w:rPr>
        <w:t>-</w:t>
      </w:r>
      <w:r w:rsidR="00A304F1" w:rsidRPr="008879D0">
        <w:rPr>
          <w:rFonts w:ascii="Times New Roman" w:hAnsi="Times New Roman"/>
          <w:sz w:val="24"/>
          <w:szCs w:val="24"/>
        </w:rPr>
        <w:t>рассмотрение вопросов финансирования и укрепления материально-технической базы учреждения;</w:t>
      </w:r>
    </w:p>
    <w:p w:rsidR="00A304F1" w:rsidRPr="008879D0" w:rsidRDefault="008879D0" w:rsidP="008879D0">
      <w:pPr>
        <w:tabs>
          <w:tab w:val="left" w:pos="-567"/>
        </w:tabs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879D0">
        <w:rPr>
          <w:rFonts w:ascii="Times New Roman" w:hAnsi="Times New Roman"/>
          <w:sz w:val="24"/>
          <w:szCs w:val="24"/>
        </w:rPr>
        <w:t>-</w:t>
      </w:r>
      <w:r w:rsidR="00A304F1" w:rsidRPr="008879D0">
        <w:rPr>
          <w:rFonts w:ascii="Times New Roman" w:hAnsi="Times New Roman"/>
          <w:sz w:val="24"/>
          <w:szCs w:val="24"/>
        </w:rPr>
        <w:t>обеспечение участия представителей общественности в процедурах общественного наблюдения, общественной экспертизы, общественной аккредитации;</w:t>
      </w:r>
    </w:p>
    <w:p w:rsidR="00A304F1" w:rsidRPr="008879D0" w:rsidRDefault="008879D0" w:rsidP="008879D0">
      <w:pPr>
        <w:tabs>
          <w:tab w:val="left" w:pos="-567"/>
        </w:tabs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879D0">
        <w:rPr>
          <w:rFonts w:ascii="Times New Roman" w:hAnsi="Times New Roman"/>
          <w:sz w:val="24"/>
          <w:szCs w:val="24"/>
        </w:rPr>
        <w:t>-</w:t>
      </w:r>
      <w:r w:rsidR="00A304F1" w:rsidRPr="008879D0">
        <w:rPr>
          <w:rFonts w:ascii="Times New Roman" w:hAnsi="Times New Roman"/>
          <w:sz w:val="24"/>
          <w:szCs w:val="24"/>
        </w:rPr>
        <w:t>устанавливает по представлению Педагогического совета режим занятий</w:t>
      </w:r>
      <w:r w:rsidR="00A304F1" w:rsidRPr="008879D0">
        <w:rPr>
          <w:rFonts w:ascii="Times New Roman" w:hAnsi="Times New Roman"/>
          <w:sz w:val="24"/>
          <w:szCs w:val="24"/>
        </w:rPr>
        <w:br/>
        <w:t>обучающихся;</w:t>
      </w:r>
    </w:p>
    <w:p w:rsidR="00A304F1" w:rsidRPr="008879D0" w:rsidRDefault="008879D0" w:rsidP="008879D0">
      <w:pPr>
        <w:tabs>
          <w:tab w:val="left" w:pos="-567"/>
        </w:tabs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879D0">
        <w:rPr>
          <w:rFonts w:ascii="Times New Roman" w:hAnsi="Times New Roman"/>
          <w:spacing w:val="-1"/>
          <w:sz w:val="24"/>
          <w:szCs w:val="24"/>
        </w:rPr>
        <w:t>-</w:t>
      </w:r>
      <w:r w:rsidR="00A304F1" w:rsidRPr="008879D0">
        <w:rPr>
          <w:rFonts w:ascii="Times New Roman" w:hAnsi="Times New Roman"/>
          <w:spacing w:val="-1"/>
          <w:sz w:val="24"/>
          <w:szCs w:val="24"/>
        </w:rPr>
        <w:t>согласовывает введение того или иного профиля обучения в Учреждении;</w:t>
      </w:r>
    </w:p>
    <w:p w:rsidR="008879D0" w:rsidRDefault="008879D0" w:rsidP="008879D0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0"/>
        <w:jc w:val="both"/>
        <w:rPr>
          <w:rFonts w:ascii="Times New Roman" w:hAnsi="Times New Roman"/>
          <w:sz w:val="24"/>
          <w:szCs w:val="24"/>
        </w:rPr>
      </w:pPr>
      <w:r w:rsidRPr="008879D0">
        <w:rPr>
          <w:rFonts w:ascii="Times New Roman" w:hAnsi="Times New Roman"/>
          <w:spacing w:val="-2"/>
          <w:sz w:val="24"/>
          <w:szCs w:val="24"/>
        </w:rPr>
        <w:t>-</w:t>
      </w:r>
      <w:r w:rsidR="00A304F1" w:rsidRPr="008879D0">
        <w:rPr>
          <w:rFonts w:ascii="Times New Roman" w:hAnsi="Times New Roman"/>
          <w:spacing w:val="-2"/>
          <w:sz w:val="24"/>
          <w:szCs w:val="24"/>
        </w:rPr>
        <w:t xml:space="preserve">содействует привлечению из внебюджетных источников </w:t>
      </w:r>
      <w:r w:rsidR="00A304F1" w:rsidRPr="008879D0">
        <w:rPr>
          <w:rFonts w:ascii="Times New Roman" w:hAnsi="Times New Roman"/>
          <w:iCs/>
          <w:spacing w:val="-2"/>
          <w:sz w:val="24"/>
          <w:szCs w:val="24"/>
        </w:rPr>
        <w:t>дополнительных средств</w:t>
      </w:r>
      <w:r w:rsidR="00A304F1" w:rsidRPr="008879D0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="00A304F1" w:rsidRPr="008879D0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="00A304F1" w:rsidRPr="008879D0">
        <w:rPr>
          <w:rFonts w:ascii="Times New Roman" w:hAnsi="Times New Roman"/>
          <w:sz w:val="24"/>
          <w:szCs w:val="24"/>
        </w:rPr>
        <w:lastRenderedPageBreak/>
        <w:t>обеспечение деятельности и развитие Учреждения;</w:t>
      </w:r>
    </w:p>
    <w:p w:rsidR="00A304F1" w:rsidRPr="008879D0" w:rsidRDefault="008879D0" w:rsidP="008879D0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right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9D0">
        <w:rPr>
          <w:rFonts w:ascii="Times New Roman" w:hAnsi="Times New Roman"/>
          <w:sz w:val="24"/>
          <w:szCs w:val="24"/>
        </w:rPr>
        <w:t>22.Решения  управляющего совета</w:t>
      </w:r>
      <w:r w:rsidR="00A304F1" w:rsidRPr="008879D0">
        <w:rPr>
          <w:rFonts w:ascii="Times New Roman" w:hAnsi="Times New Roman"/>
          <w:sz w:val="24"/>
          <w:szCs w:val="24"/>
        </w:rPr>
        <w:t xml:space="preserve">, принятые в пределах его компетенции и не противоречащие действующим законодательным и иным нормативным правовым актам Российской Федерации, Республики Карелия, нормативным правовым актам органов местного самоуправления  </w:t>
      </w:r>
      <w:proofErr w:type="spellStart"/>
      <w:r w:rsidR="00A304F1" w:rsidRPr="008879D0">
        <w:rPr>
          <w:rFonts w:ascii="Times New Roman" w:hAnsi="Times New Roman"/>
          <w:sz w:val="24"/>
          <w:szCs w:val="24"/>
        </w:rPr>
        <w:t>Олонецкого</w:t>
      </w:r>
      <w:proofErr w:type="spellEnd"/>
      <w:r w:rsidR="00A304F1" w:rsidRPr="008879D0">
        <w:rPr>
          <w:rFonts w:ascii="Times New Roman" w:hAnsi="Times New Roman"/>
          <w:sz w:val="24"/>
          <w:szCs w:val="24"/>
        </w:rPr>
        <w:t xml:space="preserve"> национального муниципального района и настоящему Уставу, являются </w:t>
      </w:r>
      <w:r w:rsidR="00A304F1" w:rsidRPr="008879D0">
        <w:rPr>
          <w:rFonts w:ascii="Times New Roman" w:hAnsi="Times New Roman"/>
          <w:spacing w:val="-1"/>
          <w:sz w:val="24"/>
          <w:szCs w:val="24"/>
        </w:rPr>
        <w:t xml:space="preserve">обязательными для выполнения администрацией учреждения, всеми членами трудового коллектива учреждения, обучающимися в учреждении и их родителями (законными </w:t>
      </w:r>
      <w:r w:rsidR="00A304F1" w:rsidRPr="008879D0">
        <w:rPr>
          <w:rFonts w:ascii="Times New Roman" w:hAnsi="Times New Roman"/>
          <w:sz w:val="24"/>
          <w:szCs w:val="24"/>
        </w:rPr>
        <w:t>представителями</w:t>
      </w:r>
      <w:r w:rsidR="00A304F1">
        <w:t>).</w:t>
      </w:r>
      <w:proofErr w:type="gramEnd"/>
    </w:p>
    <w:p w:rsidR="0029637F" w:rsidRDefault="0029637F" w:rsidP="008879D0">
      <w:pPr>
        <w:tabs>
          <w:tab w:val="left" w:pos="-567"/>
        </w:tabs>
        <w:ind w:left="-567"/>
      </w:pPr>
    </w:p>
    <w:sectPr w:rsidR="0029637F" w:rsidSect="0002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">
    <w:nsid w:val="35BF1F8A"/>
    <w:multiLevelType w:val="hybridMultilevel"/>
    <w:tmpl w:val="D1EE53F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392C10F9"/>
    <w:multiLevelType w:val="hybridMultilevel"/>
    <w:tmpl w:val="10B44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29637F"/>
    <w:rsid w:val="000202AF"/>
    <w:rsid w:val="00155765"/>
    <w:rsid w:val="0029637F"/>
    <w:rsid w:val="00631AF4"/>
    <w:rsid w:val="006D728F"/>
    <w:rsid w:val="00710917"/>
    <w:rsid w:val="008879D0"/>
    <w:rsid w:val="009676FA"/>
    <w:rsid w:val="00A304F1"/>
    <w:rsid w:val="00AC6E36"/>
    <w:rsid w:val="00CF2837"/>
    <w:rsid w:val="00F70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0BE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70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earchterm">
    <w:name w:val="docsearchterm"/>
    <w:rsid w:val="00A304F1"/>
  </w:style>
  <w:style w:type="paragraph" w:styleId="2">
    <w:name w:val="Body Text 2"/>
    <w:basedOn w:val="a"/>
    <w:link w:val="20"/>
    <w:rsid w:val="00A304F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304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zavhoz</cp:lastModifiedBy>
  <cp:revision>5</cp:revision>
  <dcterms:created xsi:type="dcterms:W3CDTF">2015-04-16T12:04:00Z</dcterms:created>
  <dcterms:modified xsi:type="dcterms:W3CDTF">2015-04-16T13:07:00Z</dcterms:modified>
</cp:coreProperties>
</file>