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D76C" w14:textId="05196797" w:rsidR="001D7DC7" w:rsidRPr="001D7DC7" w:rsidRDefault="001D7DC7" w:rsidP="001D7DC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C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6739128B" w14:textId="77777777" w:rsidR="001D7DC7" w:rsidRDefault="001D7DC7" w:rsidP="001D7D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9535E55" w14:textId="77777777" w:rsidR="001D7DC7" w:rsidRPr="00214A2B" w:rsidRDefault="001D7DC7" w:rsidP="001D7DC7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4A2B">
        <w:rPr>
          <w:rFonts w:ascii="Times New Roman" w:hAnsi="Times New Roman"/>
          <w:color w:val="000000"/>
          <w:sz w:val="24"/>
          <w:szCs w:val="24"/>
        </w:rPr>
        <w:t xml:space="preserve">Рабочая программа по учебному предмету «Обществознание» для 6-9 классов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214A2B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14A2B">
        <w:rPr>
          <w:rFonts w:ascii="Times New Roman" w:hAnsi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214A2B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214A2B">
        <w:rPr>
          <w:rFonts w:ascii="Times New Roman" w:hAnsi="Times New Roman"/>
          <w:color w:val="000000"/>
          <w:sz w:val="24"/>
          <w:szCs w:val="24"/>
        </w:rPr>
        <w:t xml:space="preserve">программы воспитания, с учётом Концепции преподавания обществознания в Российской Федерации (утверждённой распоряжением Правительства Российской Федерации от 9 апреля 2016 г. № 637-р). </w:t>
      </w:r>
    </w:p>
    <w:p w14:paraId="7E569D78" w14:textId="77777777" w:rsidR="001D7DC7" w:rsidRDefault="001D7DC7" w:rsidP="001D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05A01F1" w14:textId="1D1E82EE" w:rsidR="001D7DC7" w:rsidRPr="0019219A" w:rsidRDefault="001D7DC7" w:rsidP="001D7D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Pr="00192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едеральной рабочей 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воспитания. 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8091F91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 ценностям.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310CCD2D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4A4CF1E5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обществоведческого образования в основной школе являются:</w:t>
      </w:r>
    </w:p>
    <w:p w14:paraId="04E8BE54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самосознания, приверженности базовым ценностям нашего народа;</w:t>
      </w:r>
    </w:p>
    <w:p w14:paraId="6FDA51B6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257DB1F9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</w:t>
      </w: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622164DD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36275019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 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1D389272" w14:textId="77777777" w:rsidR="001D7DC7" w:rsidRPr="0019219A" w:rsidRDefault="001D7DC7" w:rsidP="001D7DC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7AB10841" w14:textId="6609CA60" w:rsidR="001D7DC7" w:rsidRPr="001D7DC7" w:rsidRDefault="001D7DC7" w:rsidP="001D7DC7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085F3B7C" w14:textId="57CEA779" w:rsidR="001D7DC7" w:rsidRDefault="001D7DC7" w:rsidP="001D7D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Обществознание</w:t>
      </w:r>
      <w:r>
        <w:rPr>
          <w:rFonts w:ascii="Times New Roman" w:hAnsi="Times New Roman" w:cs="Times New Roman"/>
          <w:sz w:val="24"/>
        </w:rPr>
        <w:t xml:space="preserve">» является обязательным для изучения в 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-9 классах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Материал предмета «</w:t>
      </w:r>
      <w:r>
        <w:rPr>
          <w:rFonts w:ascii="Times New Roman" w:hAnsi="Times New Roman" w:cs="Times New Roman"/>
          <w:sz w:val="24"/>
        </w:rPr>
        <w:t>Обществознание</w:t>
      </w:r>
      <w:r>
        <w:rPr>
          <w:rFonts w:ascii="Times New Roman" w:hAnsi="Times New Roman" w:cs="Times New Roman"/>
          <w:sz w:val="24"/>
        </w:rPr>
        <w:t>» по классам располагается следующим образом:</w:t>
      </w:r>
    </w:p>
    <w:p w14:paraId="2A463144" w14:textId="54A85E2E" w:rsidR="001D7DC7" w:rsidRDefault="001D7DC7" w:rsidP="001D7D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В6 классе 34 часа</w:t>
      </w:r>
    </w:p>
    <w:p w14:paraId="4879B3A0" w14:textId="68178C06" w:rsidR="001D7DC7" w:rsidRDefault="001D7DC7" w:rsidP="001D7D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7 классе </w:t>
      </w:r>
      <w:r>
        <w:rPr>
          <w:rFonts w:ascii="Times New Roman" w:hAnsi="Times New Roman" w:cs="Times New Roman"/>
          <w:sz w:val="24"/>
        </w:rPr>
        <w:t>34 часа</w:t>
      </w:r>
      <w:r>
        <w:rPr>
          <w:rFonts w:ascii="Times New Roman" w:hAnsi="Times New Roman" w:cs="Times New Roman"/>
          <w:sz w:val="24"/>
        </w:rPr>
        <w:t xml:space="preserve"> </w:t>
      </w:r>
    </w:p>
    <w:p w14:paraId="7FECE813" w14:textId="7F3238ED" w:rsidR="001D7DC7" w:rsidRDefault="001D7DC7" w:rsidP="001D7D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8 классе  </w:t>
      </w:r>
      <w:r>
        <w:rPr>
          <w:rFonts w:ascii="Times New Roman" w:hAnsi="Times New Roman" w:cs="Times New Roman"/>
          <w:sz w:val="24"/>
        </w:rPr>
        <w:t>34</w:t>
      </w:r>
      <w:r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а</w:t>
      </w:r>
    </w:p>
    <w:p w14:paraId="3E9010C5" w14:textId="03CED6F4" w:rsidR="001D7DC7" w:rsidRDefault="001D7DC7" w:rsidP="001D7D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9 классе </w:t>
      </w:r>
      <w:r>
        <w:rPr>
          <w:rFonts w:ascii="Times New Roman" w:hAnsi="Times New Roman" w:cs="Times New Roman"/>
          <w:sz w:val="24"/>
        </w:rPr>
        <w:t xml:space="preserve"> 34</w:t>
      </w:r>
      <w:r>
        <w:rPr>
          <w:rFonts w:ascii="Times New Roman" w:hAnsi="Times New Roman" w:cs="Times New Roman"/>
          <w:sz w:val="24"/>
        </w:rPr>
        <w:t xml:space="preserve"> час</w:t>
      </w:r>
    </w:p>
    <w:p w14:paraId="37E036C0" w14:textId="77777777" w:rsidR="001D7DC7" w:rsidRDefault="001D7DC7" w:rsidP="001D7D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2FA12DC8" w14:textId="77777777" w:rsidR="001D7DC7" w:rsidRDefault="001D7DC7" w:rsidP="001D7D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14:paraId="556616D0" w14:textId="77777777" w:rsidR="001D7DC7" w:rsidRDefault="001D7DC7" w:rsidP="001D7D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предмета</w:t>
      </w:r>
    </w:p>
    <w:p w14:paraId="48861C81" w14:textId="77777777" w:rsidR="001D7DC7" w:rsidRDefault="001D7DC7" w:rsidP="001D7D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14:paraId="5C004CC4" w14:textId="77777777" w:rsidR="001D7DC7" w:rsidRDefault="001D7DC7" w:rsidP="001D7D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128DD51F" w14:textId="77777777" w:rsidR="001D7DC7" w:rsidRDefault="001D7DC7" w:rsidP="001D7D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 и ЦОР</w:t>
      </w:r>
    </w:p>
    <w:p w14:paraId="6635B889" w14:textId="77777777" w:rsidR="001D7DC7" w:rsidRDefault="001D7DC7" w:rsidP="001D7D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</w:t>
      </w:r>
    </w:p>
    <w:p w14:paraId="35F55B67" w14:textId="77777777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</w:t>
      </w:r>
    </w:p>
    <w:p w14:paraId="20C04D05" w14:textId="77777777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Тематический контроль:</w:t>
      </w:r>
    </w:p>
    <w:p w14:paraId="26A413E2" w14:textId="6A469AD9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класс-3</w:t>
      </w:r>
    </w:p>
    <w:p w14:paraId="0C57810D" w14:textId="2F7FB398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класс – </w:t>
      </w:r>
      <w:r>
        <w:rPr>
          <w:rFonts w:ascii="Times New Roman" w:hAnsi="Times New Roman" w:cs="Times New Roman"/>
          <w:sz w:val="24"/>
        </w:rPr>
        <w:t>3</w:t>
      </w:r>
    </w:p>
    <w:p w14:paraId="13FE8719" w14:textId="5FC9FF33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 класс – </w:t>
      </w:r>
      <w:r>
        <w:rPr>
          <w:rFonts w:ascii="Times New Roman" w:hAnsi="Times New Roman" w:cs="Times New Roman"/>
          <w:sz w:val="24"/>
        </w:rPr>
        <w:t>3</w:t>
      </w:r>
    </w:p>
    <w:p w14:paraId="2691867A" w14:textId="1453825E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класс – </w:t>
      </w:r>
      <w:r>
        <w:rPr>
          <w:rFonts w:ascii="Times New Roman" w:hAnsi="Times New Roman" w:cs="Times New Roman"/>
          <w:sz w:val="24"/>
        </w:rPr>
        <w:t>3</w:t>
      </w:r>
    </w:p>
    <w:p w14:paraId="37E0B93B" w14:textId="77777777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Итоговый контроль:</w:t>
      </w:r>
    </w:p>
    <w:p w14:paraId="07F3464B" w14:textId="2B30444C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класс-1</w:t>
      </w:r>
    </w:p>
    <w:p w14:paraId="432EEE24" w14:textId="77777777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 класс – 1</w:t>
      </w:r>
    </w:p>
    <w:p w14:paraId="7A72AF85" w14:textId="77777777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 класс – 1</w:t>
      </w:r>
    </w:p>
    <w:p w14:paraId="1CC4765B" w14:textId="5158EE5D" w:rsidR="001D7DC7" w:rsidRDefault="001D7DC7" w:rsidP="001D7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 класс - </w:t>
      </w:r>
      <w:r>
        <w:rPr>
          <w:rFonts w:ascii="Times New Roman" w:hAnsi="Times New Roman" w:cs="Times New Roman"/>
          <w:sz w:val="24"/>
        </w:rPr>
        <w:t>1</w:t>
      </w:r>
    </w:p>
    <w:p w14:paraId="77101222" w14:textId="77777777" w:rsidR="00946385" w:rsidRDefault="00946385"/>
    <w:sectPr w:rsidR="0094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6187"/>
    <w:multiLevelType w:val="multilevel"/>
    <w:tmpl w:val="A31E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4A24D5"/>
    <w:multiLevelType w:val="hybridMultilevel"/>
    <w:tmpl w:val="069E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37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730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85"/>
    <w:rsid w:val="001D7DC7"/>
    <w:rsid w:val="0094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0364"/>
  <w15:chartTrackingRefBased/>
  <w15:docId w15:val="{507E3EFB-07A2-46C1-8A6A-3EF806A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DC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2023-08-29T08:29:00Z</dcterms:created>
  <dcterms:modified xsi:type="dcterms:W3CDTF">2023-08-29T08:32:00Z</dcterms:modified>
</cp:coreProperties>
</file>