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казённое общеобразовательное учреждение</w:t>
      </w: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г. Олонца»</w:t>
      </w:r>
    </w:p>
    <w:p w:rsidR="009E3466" w:rsidRDefault="009E3466" w:rsidP="009E3466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                                 Принято:                                        Утверждено:</w:t>
      </w:r>
    </w:p>
    <w:p w:rsidR="009E3466" w:rsidRDefault="009E3466" w:rsidP="009E34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МО</w:t>
      </w:r>
      <w:r w:rsidR="00616413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04BD5">
        <w:rPr>
          <w:rFonts w:ascii="Times New Roman" w:hAnsi="Times New Roman"/>
          <w:sz w:val="24"/>
          <w:szCs w:val="24"/>
        </w:rPr>
        <w:t>30.08.21</w:t>
      </w:r>
      <w:r>
        <w:rPr>
          <w:rFonts w:ascii="Times New Roman" w:hAnsi="Times New Roman"/>
          <w:sz w:val="24"/>
          <w:szCs w:val="24"/>
        </w:rPr>
        <w:t xml:space="preserve">      Педсовет № 1 от </w:t>
      </w:r>
      <w:r w:rsidR="00A04BD5">
        <w:rPr>
          <w:rFonts w:ascii="Times New Roman" w:hAnsi="Times New Roman"/>
          <w:sz w:val="24"/>
          <w:szCs w:val="24"/>
        </w:rPr>
        <w:t>30.08.21</w:t>
      </w:r>
      <w:r>
        <w:rPr>
          <w:rFonts w:ascii="Times New Roman" w:hAnsi="Times New Roman"/>
          <w:sz w:val="24"/>
          <w:szCs w:val="24"/>
        </w:rPr>
        <w:t xml:space="preserve">          Приказ № </w:t>
      </w:r>
      <w:r w:rsidR="00A04BD5">
        <w:rPr>
          <w:rFonts w:ascii="Times New Roman" w:hAnsi="Times New Roman"/>
          <w:sz w:val="24"/>
          <w:szCs w:val="24"/>
        </w:rPr>
        <w:t>196 от 30.08.21</w:t>
      </w:r>
    </w:p>
    <w:p w:rsidR="009E3466" w:rsidRDefault="009E3466" w:rsidP="009E346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</w:t>
      </w:r>
    </w:p>
    <w:p w:rsidR="009E3466" w:rsidRDefault="009E3466" w:rsidP="009E346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9A4AC5">
        <w:rPr>
          <w:rFonts w:ascii="Times New Roman" w:hAnsi="Times New Roman"/>
          <w:b/>
          <w:sz w:val="24"/>
          <w:szCs w:val="24"/>
        </w:rPr>
        <w:t>Директор школы                                        Фадеева А.А.</w:t>
      </w:r>
    </w:p>
    <w:p w:rsidR="009E3466" w:rsidRDefault="009E3466" w:rsidP="009E3466">
      <w:pPr>
        <w:ind w:left="360"/>
        <w:jc w:val="center"/>
        <w:rPr>
          <w:b/>
        </w:rPr>
      </w:pPr>
    </w:p>
    <w:p w:rsidR="009E3466" w:rsidRDefault="009E3466" w:rsidP="009E3466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466" w:rsidRDefault="009E3466" w:rsidP="009E346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466" w:rsidRPr="00C46FA5" w:rsidRDefault="009E3466" w:rsidP="009E3466">
      <w:pPr>
        <w:pStyle w:val="a3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9E3466" w:rsidRPr="00C46FA5" w:rsidRDefault="009E3466" w:rsidP="009E346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466" w:rsidRPr="00C46FA5" w:rsidRDefault="009E3466" w:rsidP="009E346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466" w:rsidRDefault="009E3466" w:rsidP="009E346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Дополнения к </w:t>
      </w:r>
    </w:p>
    <w:p w:rsidR="009E3466" w:rsidRPr="00C46FA5" w:rsidRDefault="009E3466" w:rsidP="009E346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</w:p>
    <w:p w:rsidR="009E3466" w:rsidRPr="00C46FA5" w:rsidRDefault="009E3466" w:rsidP="009E3466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25252">
        <w:rPr>
          <w:rFonts w:ascii="Times New Roman" w:hAnsi="Times New Roman"/>
          <w:bCs/>
          <w:sz w:val="24"/>
          <w:szCs w:val="24"/>
        </w:rPr>
        <w:t>учебного предмета  « Моя Карелия</w:t>
      </w:r>
      <w:r w:rsidRPr="00C46FA5">
        <w:rPr>
          <w:rFonts w:ascii="Times New Roman" w:hAnsi="Times New Roman"/>
          <w:bCs/>
          <w:sz w:val="24"/>
          <w:szCs w:val="24"/>
        </w:rPr>
        <w:t>»</w:t>
      </w:r>
    </w:p>
    <w:p w:rsidR="009E3466" w:rsidRPr="00C46FA5" w:rsidRDefault="00325252" w:rsidP="009E3466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5 –х </w:t>
      </w:r>
      <w:r w:rsidR="009E3466" w:rsidRPr="00C46FA5">
        <w:rPr>
          <w:rFonts w:ascii="Times New Roman" w:hAnsi="Times New Roman"/>
          <w:bCs/>
          <w:sz w:val="24"/>
          <w:szCs w:val="24"/>
        </w:rPr>
        <w:t xml:space="preserve"> классов (ФГОС)</w:t>
      </w:r>
    </w:p>
    <w:p w:rsidR="009E3466" w:rsidRDefault="009E3466" w:rsidP="009E3466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C46FA5">
        <w:rPr>
          <w:rFonts w:ascii="Times New Roman" w:hAnsi="Times New Roman"/>
          <w:bCs/>
          <w:sz w:val="24"/>
          <w:szCs w:val="24"/>
        </w:rPr>
        <w:t>основного общего образования</w:t>
      </w:r>
    </w:p>
    <w:p w:rsidR="009E3466" w:rsidRPr="00963677" w:rsidRDefault="00325252" w:rsidP="009E3466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освоения:1 учебный год</w:t>
      </w:r>
    </w:p>
    <w:p w:rsidR="009E3466" w:rsidRPr="00197651" w:rsidRDefault="009E3466" w:rsidP="00A04BD5">
      <w:pPr>
        <w:pStyle w:val="a3"/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9E3466" w:rsidRPr="00963677" w:rsidRDefault="001D60EE" w:rsidP="009E3466">
      <w:pPr>
        <w:pStyle w:val="a3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Разработал</w:t>
      </w:r>
      <w:r w:rsidR="00325252">
        <w:rPr>
          <w:rFonts w:ascii="Times New Roman" w:hAnsi="Times New Roman"/>
          <w:bCs/>
          <w:sz w:val="24"/>
          <w:szCs w:val="24"/>
        </w:rPr>
        <w:t>: учитель  высшей</w:t>
      </w:r>
      <w:r w:rsidR="009E3466" w:rsidRPr="00963677">
        <w:rPr>
          <w:rFonts w:ascii="Times New Roman" w:hAnsi="Times New Roman"/>
          <w:bCs/>
          <w:sz w:val="24"/>
          <w:szCs w:val="24"/>
        </w:rPr>
        <w:t xml:space="preserve">  категории</w:t>
      </w:r>
    </w:p>
    <w:p w:rsidR="009E3466" w:rsidRPr="00C46FA5" w:rsidRDefault="00325252" w:rsidP="009E3466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Поддубная Лилия Николаевна</w:t>
      </w: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466" w:rsidRDefault="009E3466" w:rsidP="009E3466">
      <w:pPr>
        <w:pStyle w:val="a3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E3466" w:rsidRPr="00C744D8" w:rsidRDefault="009E3466" w:rsidP="009E346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04B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D35F3" w:rsidRDefault="000D35F3"/>
    <w:p w:rsidR="00A04BD5" w:rsidRDefault="00A04BD5"/>
    <w:p w:rsidR="009E3466" w:rsidRDefault="009E3466" w:rsidP="0032525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6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325252">
        <w:rPr>
          <w:rFonts w:ascii="Times New Roman" w:hAnsi="Times New Roman"/>
          <w:b/>
          <w:sz w:val="24"/>
          <w:szCs w:val="24"/>
        </w:rPr>
        <w:t>.</w:t>
      </w:r>
    </w:p>
    <w:p w:rsidR="00325252" w:rsidRPr="00325252" w:rsidRDefault="00325252" w:rsidP="003252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5252">
        <w:rPr>
          <w:rFonts w:ascii="Times New Roman" w:hAnsi="Times New Roman" w:cs="Times New Roman"/>
          <w:color w:val="000000"/>
          <w:sz w:val="24"/>
          <w:szCs w:val="24"/>
        </w:rPr>
        <w:t xml:space="preserve">       Настоящая рабочая программа составлена на основе программы Республиканского  базисного учебного плана для образовательных учреждений Республики Карелия, реализующих программы общего образования, рекомендованной Министерством образования Республики Карелия (Приказ  МО РК от 05.05.2006. № 599, Приказ  МО РК от 30.06.2005. № 690) для основного общего образования</w:t>
      </w:r>
      <w:proofErr w:type="gramStart"/>
      <w:r w:rsidRPr="0032525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25252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(национально-региональный компонент государственного стандарта общего образования РК (МО РК, Петрозаводск, 2006)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 xml:space="preserve">      </w:t>
      </w:r>
      <w:r w:rsidRPr="00325252">
        <w:rPr>
          <w:rFonts w:ascii="Times New Roman" w:hAnsi="Times New Roman" w:cs="Times New Roman"/>
          <w:iCs/>
          <w:sz w:val="24"/>
          <w:szCs w:val="24"/>
        </w:rPr>
        <w:t xml:space="preserve">Учебный предмет «Моя Карелия» (5-9 классы) призван обеспечить  педагогические условия для </w:t>
      </w:r>
      <w:r w:rsidRPr="00325252">
        <w:rPr>
          <w:rFonts w:ascii="Times New Roman" w:hAnsi="Times New Roman" w:cs="Times New Roman"/>
          <w:sz w:val="24"/>
          <w:szCs w:val="24"/>
        </w:rPr>
        <w:t xml:space="preserve">познания </w:t>
      </w:r>
      <w:proofErr w:type="gramStart"/>
      <w:r w:rsidRPr="003252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5252">
        <w:rPr>
          <w:rFonts w:ascii="Times New Roman" w:hAnsi="Times New Roman" w:cs="Times New Roman"/>
          <w:sz w:val="24"/>
          <w:szCs w:val="24"/>
        </w:rPr>
        <w:t xml:space="preserve"> своего жизненного пространства, его природной, социо- и культурной специфики, формирования ценностных мировоззренческих взглядов, элементов гражданской ответственности, экологической культуры. </w:t>
      </w:r>
      <w:r w:rsidRPr="00325252">
        <w:rPr>
          <w:rFonts w:ascii="Times New Roman" w:hAnsi="Times New Roman" w:cs="Times New Roman"/>
          <w:iCs/>
          <w:sz w:val="24"/>
          <w:szCs w:val="24"/>
        </w:rPr>
        <w:t>Особую актуальность приобретает проблема приобретения знаний, воспитание уважения к истории, традициям, культуре народов, проживающих на территории родного края.</w:t>
      </w:r>
      <w:r w:rsidRPr="00325252">
        <w:rPr>
          <w:rFonts w:ascii="Times New Roman" w:hAnsi="Times New Roman" w:cs="Times New Roman"/>
          <w:sz w:val="24"/>
          <w:szCs w:val="24"/>
        </w:rPr>
        <w:t xml:space="preserve"> Осознание процессов, происходящих в непосредственной близости, в большей степени позволяют ребенку почувствовать себя индивидуумом, личностью, активно взаимодействовать с окружающим миром, понимать его проблемы.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 xml:space="preserve">Республиканский базисный учебный план 2006 года (Приказ Министерства образования и по делам молодежи Республики Карелия от 05.05.06., № 599) предусматривает изучение учебного предмета «Моя Карелия» с 5-го по 9 класс (35 часов в год) в рамках регионального (национально-регионального) компонента государственного стандарта общего образования. </w:t>
      </w:r>
    </w:p>
    <w:p w:rsidR="00325252" w:rsidRPr="00325252" w:rsidRDefault="00325252" w:rsidP="00325252">
      <w:pPr>
        <w:rPr>
          <w:rFonts w:ascii="Times New Roman" w:hAnsi="Times New Roman" w:cs="Times New Roman"/>
          <w:b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 xml:space="preserve">        Предлагаемая программа разработана в соответствии с обязательным минимумом содержания регионального (национально-регионального) компонента  государственного стандарта общего образования Республики Карелия, утвержденного приказом Министерства образования и по делам молодежи Республики Карелия  от 05.05.06.,  № 598  и Концепцией учебных предметов регионального компонента государственного стандарта общего образования, утвержденной решением Коллегии Министерства образования Республики Карелия  07.06.06. 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 xml:space="preserve">        Реализация содержания программы направлена на достижение </w:t>
      </w:r>
      <w:r w:rsidRPr="0032525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>-воспитание эмоционально-ценностного, позитивного отношения к родному краю, патриотических чувств, уважения к традициям, обычаям, истории и культуре своей «малой родины», чувства ответственности за окружающую нас природу;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 xml:space="preserve">        Решает следующие </w:t>
      </w:r>
      <w:r w:rsidRPr="003252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>1.освоение знаний о природных, исторических и культурных достопримечательностях края;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>2.формирование ценностных ориентаций и убеждений на основе личностного восприятия и осмысления природной и социо-культурной специфики родного края;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>3.формирование практической ориентации школьника в окружающем микромире, включение его в активное познание Карелии;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lastRenderedPageBreak/>
        <w:t>4.развитие умений наблюдать, сравнивать, характеризовать, анализировать, выделять особенности природных, исторических, культурных объектов родного края;</w:t>
      </w:r>
      <w:r w:rsidRPr="0032525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25252">
        <w:rPr>
          <w:rFonts w:ascii="Times New Roman" w:hAnsi="Times New Roman" w:cs="Times New Roman"/>
          <w:sz w:val="24"/>
          <w:szCs w:val="24"/>
        </w:rPr>
        <w:t>проводить  наблюдения, поиск, сбор и описание объектов своей местности,  применять правила природоохранного поведения в повседневной жизни.</w:t>
      </w:r>
    </w:p>
    <w:p w:rsidR="00325252" w:rsidRPr="009E3466" w:rsidRDefault="00325252" w:rsidP="00325252">
      <w:pPr>
        <w:pStyle w:val="a3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9E3466" w:rsidRDefault="009E3466" w:rsidP="0032525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66">
        <w:rPr>
          <w:rFonts w:ascii="Times New Roman" w:hAnsi="Times New Roman"/>
          <w:b/>
          <w:sz w:val="24"/>
          <w:szCs w:val="24"/>
        </w:rPr>
        <w:t>Содержание учебной программы</w:t>
      </w:r>
      <w:r w:rsidR="00325252">
        <w:rPr>
          <w:rFonts w:ascii="Times New Roman" w:hAnsi="Times New Roman"/>
          <w:b/>
          <w:sz w:val="24"/>
          <w:szCs w:val="24"/>
        </w:rPr>
        <w:t>.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>Содержание предлагаемого учебного материала и его структура способствуют реализации преемственности в изучении родного края в начальной и основной школе, неразрывно связано с теми знаниями, которые обучающиеся приобрели ранее, создает возможность для интеграции содержания регионального компонента государственного стандарта в учебные предметы федерального компонента: история, литература, биология, география, искусство.</w:t>
      </w:r>
    </w:p>
    <w:p w:rsidR="00325252" w:rsidRPr="00325252" w:rsidRDefault="00325252" w:rsidP="00325252">
      <w:pPr>
        <w:rPr>
          <w:rFonts w:ascii="Times New Roman" w:hAnsi="Times New Roman" w:cs="Times New Roman"/>
          <w:sz w:val="24"/>
          <w:szCs w:val="24"/>
        </w:rPr>
      </w:pPr>
      <w:r w:rsidRPr="00325252">
        <w:rPr>
          <w:rFonts w:ascii="Times New Roman" w:hAnsi="Times New Roman" w:cs="Times New Roman"/>
          <w:sz w:val="24"/>
          <w:szCs w:val="24"/>
        </w:rPr>
        <w:t xml:space="preserve">           В программе указано распределение часов по темам, которое является примерным. Объем предлагаемого учебного материала дает возможность преподавателю осуществлять отбор дидактических единиц содержания материала и последовательности его изложения в соответствии с конкретными задачами  и целями обучения, в зависимости от возможностей обучающихся. Преподаватель вправе выбирать для обучающихся, исходя из специфики места проживания, дополнительный материал, изучение которого считает наиболее актуальным, позволяющем опираться на субъектный опыт ребенка, обогащая его.</w:t>
      </w:r>
    </w:p>
    <w:p w:rsidR="00325252" w:rsidRPr="009E3466" w:rsidRDefault="00325252" w:rsidP="00325252">
      <w:pPr>
        <w:pStyle w:val="a3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9E3466" w:rsidRDefault="009E3466" w:rsidP="0032525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66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25252">
        <w:rPr>
          <w:rFonts w:ascii="Times New Roman" w:hAnsi="Times New Roman"/>
          <w:b/>
          <w:sz w:val="24"/>
          <w:szCs w:val="24"/>
        </w:rPr>
        <w:t>.</w:t>
      </w:r>
    </w:p>
    <w:p w:rsidR="00325252" w:rsidRDefault="00325252" w:rsidP="0032525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222"/>
        <w:gridCol w:w="1499"/>
        <w:gridCol w:w="1719"/>
        <w:gridCol w:w="2232"/>
        <w:gridCol w:w="2842"/>
      </w:tblGrid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CA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CA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CA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CA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CA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0"/>
                <w:b/>
              </w:rPr>
              <w:t>Содержание воспитательного потенциала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Приглашение к путешествию по родному краю.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7C">
              <w:t>Воспитание интереса к учению, к процессу познания, формирование</w:t>
            </w:r>
            <w:r w:rsidRPr="003C407C">
              <w:rPr>
                <w:rFonts w:eastAsia="Batang"/>
                <w:kern w:val="2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proofErr w:type="gramStart"/>
            <w:r>
              <w:rPr>
                <w:rFonts w:eastAsia="Batang"/>
                <w:kern w:val="2"/>
                <w:lang w:eastAsia="ko-KR"/>
              </w:rPr>
              <w:t>.</w:t>
            </w:r>
            <w:proofErr w:type="gramEnd"/>
            <w:r>
              <w:rPr>
                <w:rFonts w:eastAsia="Batang"/>
                <w:kern w:val="2"/>
                <w:lang w:eastAsia="ko-KR"/>
              </w:rPr>
              <w:t xml:space="preserve"> </w:t>
            </w:r>
            <w:proofErr w:type="gramStart"/>
            <w:r>
              <w:rPr>
                <w:rFonts w:eastAsia="Batang"/>
                <w:kern w:val="2"/>
                <w:lang w:eastAsia="ko-KR"/>
              </w:rPr>
              <w:t>о</w:t>
            </w:r>
            <w:proofErr w:type="gramEnd"/>
            <w:r>
              <w:rPr>
                <w:rFonts w:eastAsia="Batang"/>
                <w:kern w:val="2"/>
                <w:lang w:eastAsia="ko-KR"/>
              </w:rPr>
              <w:t>сознают ценность природы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Начало путешествия по Карелии.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Первые жители Карелии.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 xml:space="preserve">Деревня на берегу </w:t>
            </w:r>
            <w:proofErr w:type="spellStart"/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Олонец - трижды столица.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Олонецкая крепость.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2E">
              <w:t>Формирование чувства сопричастности и гордости за свою Родину, народ и историю.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Олонец- гусиная столица.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Олонец-морозная столица.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Рождение Петрозаводска.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2E">
              <w:t>Формирование чувства сопричастности и гордости за свою Родину, народ и историю.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рос и развивался Петрозаводск.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Каменный бор под Петрозаводском.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Шокша: берег красной рыбы и красного камня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E0"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 xml:space="preserve">Сортавала – город –парк. 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Валаам- монастырь на цветущей скале.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Бесов нос: гуси-лебеди и пудожские налимы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Заповедное </w:t>
            </w:r>
            <w:proofErr w:type="spellStart"/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Водлозеро</w:t>
            </w:r>
            <w:proofErr w:type="spellEnd"/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Чудесный черный камень из Шуньги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Кижи.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 xml:space="preserve">     Кондопога, она же станция Кивач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Марциальные воды: первый русский курорт.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«Города южной Карелии»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Первое российское золото с берегов Выга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Надвоицы и Сегежа.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Поморье – морская Карелия.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С Кемского берега  - на Соловки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Город с жемчужным гербом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В царстве Лоухи.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2E"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Калевала и «Калевала».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Камень и лес: на длинном берегу Ладоги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E0">
              <w:t xml:space="preserve">Формирование основ российской гражданской идентичности, чувства гордости за свою Родину; осознание своей этнической и национальной принадлежности; </w:t>
            </w:r>
            <w:r w:rsidRPr="006717E0">
              <w:lastRenderedPageBreak/>
              <w:t>формирование ценностей многонационального общества</w:t>
            </w: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Лесной город с железным характером.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A04BD5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«Города Северной Карелии»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846CCA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Звезды  над местами боев.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2E">
              <w:t>Формирование чувства сопричастности и гордости за свою Родину, народ и историю.</w:t>
            </w:r>
          </w:p>
        </w:tc>
      </w:tr>
      <w:tr w:rsidR="00A04BD5" w:rsidRPr="001D60EE" w:rsidTr="00846CCA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Памятники района</w:t>
            </w:r>
            <w:proofErr w:type="gramStart"/>
            <w:r w:rsidRPr="001D6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60E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героям- освободителям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втор 5б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D5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D5" w:rsidRPr="001D60EE" w:rsidTr="00846CCA">
        <w:trPr>
          <w:gridAfter w:val="1"/>
          <w:wAfter w:w="2842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EE">
              <w:rPr>
                <w:rFonts w:ascii="Times New Roman" w:hAnsi="Times New Roman" w:cs="Times New Roman"/>
                <w:sz w:val="24"/>
                <w:szCs w:val="24"/>
              </w:rPr>
              <w:t>Приглашение в музей.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-ср.5б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Pr="001D60EE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5" w:rsidRDefault="00A04BD5" w:rsidP="00A0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252" w:rsidRPr="001D60EE" w:rsidRDefault="00325252" w:rsidP="00325252">
      <w:pPr>
        <w:pStyle w:val="a3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9E3466" w:rsidRPr="001D60EE" w:rsidRDefault="009E3466" w:rsidP="009E3466">
      <w:pPr>
        <w:pStyle w:val="a3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9E3466" w:rsidRPr="001D60EE" w:rsidSect="000D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66"/>
    <w:rsid w:val="000D35F3"/>
    <w:rsid w:val="001D60EE"/>
    <w:rsid w:val="0029080D"/>
    <w:rsid w:val="00325252"/>
    <w:rsid w:val="00342A01"/>
    <w:rsid w:val="00616413"/>
    <w:rsid w:val="006560F1"/>
    <w:rsid w:val="006977F3"/>
    <w:rsid w:val="00923490"/>
    <w:rsid w:val="00990F10"/>
    <w:rsid w:val="009E3466"/>
    <w:rsid w:val="00A04BD5"/>
    <w:rsid w:val="00AC128D"/>
    <w:rsid w:val="00B3090A"/>
    <w:rsid w:val="00E834E3"/>
    <w:rsid w:val="00FE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E3466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rsid w:val="009E346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9E3466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rsid w:val="0032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04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ZavuchPC</cp:lastModifiedBy>
  <cp:revision>9</cp:revision>
  <dcterms:created xsi:type="dcterms:W3CDTF">2020-09-15T18:26:00Z</dcterms:created>
  <dcterms:modified xsi:type="dcterms:W3CDTF">2021-09-21T09:08:00Z</dcterms:modified>
</cp:coreProperties>
</file>